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8C02" w14:textId="19FA4BDF" w:rsidR="00005883" w:rsidRPr="009F3B8B" w:rsidRDefault="00A850B6" w:rsidP="00A850B6">
      <w:pPr>
        <w:spacing w:after="0"/>
        <w:jc w:val="center"/>
        <w:rPr>
          <w:sz w:val="48"/>
          <w:szCs w:val="48"/>
        </w:rPr>
      </w:pPr>
      <w:r w:rsidRPr="009F3B8B">
        <w:rPr>
          <w:sz w:val="48"/>
          <w:szCs w:val="48"/>
        </w:rPr>
        <w:t>SAMPLE OF STUDENT WORKTEXT</w:t>
      </w:r>
    </w:p>
    <w:p w14:paraId="7E7A9D6F" w14:textId="406CB735" w:rsidR="00A850B6" w:rsidRDefault="00A850B6" w:rsidP="00A850B6">
      <w:pPr>
        <w:spacing w:after="0"/>
      </w:pPr>
    </w:p>
    <w:p w14:paraId="25BD553B" w14:textId="77777777" w:rsidR="009F3B8B" w:rsidRDefault="009F3B8B" w:rsidP="00A850B6">
      <w:pPr>
        <w:spacing w:after="0"/>
      </w:pPr>
    </w:p>
    <w:p w14:paraId="512DEE88" w14:textId="0E236C39" w:rsidR="007D6A9A" w:rsidRDefault="007D6A9A" w:rsidP="007D6A9A">
      <w:pPr>
        <w:spacing w:after="0"/>
        <w:rPr>
          <w:sz w:val="32"/>
          <w:szCs w:val="32"/>
        </w:rPr>
      </w:pPr>
      <w:r w:rsidRPr="009F3B8B">
        <w:rPr>
          <w:sz w:val="32"/>
          <w:szCs w:val="32"/>
        </w:rPr>
        <w:t>Sample Lessons</w:t>
      </w:r>
      <w:r w:rsidR="009F3B8B">
        <w:rPr>
          <w:sz w:val="32"/>
          <w:szCs w:val="32"/>
        </w:rPr>
        <w:t xml:space="preserve"> Provided (partial lessons)</w:t>
      </w:r>
    </w:p>
    <w:p w14:paraId="4ACBF49E" w14:textId="4A816FFA" w:rsidR="00635755" w:rsidRDefault="00635755" w:rsidP="00635755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Chapter 1 (early in course)</w:t>
      </w:r>
    </w:p>
    <w:p w14:paraId="62B1B929" w14:textId="6E8D594B" w:rsidR="00635755" w:rsidRDefault="00635755" w:rsidP="00635755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Chapter 5 (middle of course)</w:t>
      </w:r>
    </w:p>
    <w:p w14:paraId="3FA774C7" w14:textId="5D579C9B" w:rsidR="00635755" w:rsidRDefault="00635755" w:rsidP="00635755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Chapter 7 (end of course)</w:t>
      </w:r>
    </w:p>
    <w:p w14:paraId="051FE0D2" w14:textId="3321064B" w:rsidR="00635755" w:rsidRDefault="00635755" w:rsidP="00635755">
      <w:pPr>
        <w:spacing w:after="0"/>
        <w:rPr>
          <w:sz w:val="32"/>
          <w:szCs w:val="32"/>
        </w:rPr>
      </w:pPr>
    </w:p>
    <w:p w14:paraId="14FB496F" w14:textId="6FEF9E7D" w:rsidR="00635755" w:rsidRPr="00635755" w:rsidRDefault="00635755" w:rsidP="006357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Partial lessons are provided </w:t>
      </w:r>
    </w:p>
    <w:p w14:paraId="37EE0545" w14:textId="77777777" w:rsidR="00635755" w:rsidRPr="00635755" w:rsidRDefault="00635755" w:rsidP="00635755">
      <w:pPr>
        <w:pStyle w:val="ListParagraph"/>
        <w:spacing w:after="0"/>
        <w:rPr>
          <w:sz w:val="32"/>
          <w:szCs w:val="32"/>
        </w:rPr>
      </w:pPr>
    </w:p>
    <w:p w14:paraId="6BE24413" w14:textId="6F139568" w:rsidR="002A0B60" w:rsidRDefault="002A0B60">
      <w:r>
        <w:br w:type="page"/>
      </w:r>
    </w:p>
    <w:p w14:paraId="70EF3921" w14:textId="7EE338D3" w:rsidR="007D6A9A" w:rsidRPr="007A1944" w:rsidRDefault="00150F04" w:rsidP="00150F04">
      <w:pPr>
        <w:spacing w:after="0"/>
        <w:jc w:val="center"/>
        <w:rPr>
          <w:sz w:val="36"/>
          <w:szCs w:val="36"/>
        </w:rPr>
      </w:pPr>
      <w:bookmarkStart w:id="0" w:name="_Hlk65842936"/>
      <w:r w:rsidRPr="007A1944">
        <w:rPr>
          <w:sz w:val="36"/>
          <w:szCs w:val="36"/>
        </w:rPr>
        <w:lastRenderedPageBreak/>
        <w:t xml:space="preserve">SAMPLE </w:t>
      </w:r>
      <w:r w:rsidR="00D660A2" w:rsidRPr="007A1944">
        <w:rPr>
          <w:sz w:val="36"/>
          <w:szCs w:val="36"/>
        </w:rPr>
        <w:t>FROM CHAPTER 1</w:t>
      </w:r>
    </w:p>
    <w:bookmarkEnd w:id="0"/>
    <w:p w14:paraId="4ADFB84A" w14:textId="77777777" w:rsidR="007D6A9A" w:rsidRDefault="007D6A9A" w:rsidP="007D6A9A">
      <w:pPr>
        <w:spacing w:after="0"/>
      </w:pPr>
    </w:p>
    <w:p w14:paraId="6EE3D57F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39"/>
        <w:rPr>
          <w:rFonts w:ascii="Garamond" w:hAnsi="Garamond" w:cs="Garamond"/>
          <w:b/>
          <w:bCs/>
          <w:sz w:val="28"/>
          <w:szCs w:val="28"/>
        </w:rPr>
      </w:pPr>
      <w:r w:rsidRPr="007D6A9A">
        <w:rPr>
          <w:rFonts w:ascii="Garamond" w:hAnsi="Garamond" w:cs="Garamond"/>
          <w:b/>
          <w:bCs/>
          <w:sz w:val="28"/>
          <w:szCs w:val="28"/>
        </w:rPr>
        <w:t>Introduction to</w:t>
      </w:r>
      <w:r w:rsidRPr="007D6A9A"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b/>
          <w:bCs/>
          <w:sz w:val="28"/>
          <w:szCs w:val="28"/>
        </w:rPr>
        <w:t>Legal</w:t>
      </w:r>
      <w:r w:rsidRPr="007D6A9A">
        <w:rPr>
          <w:rFonts w:ascii="Garamond" w:hAnsi="Garamond" w:cs="Garamond"/>
          <w:b/>
          <w:bCs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b/>
          <w:bCs/>
          <w:sz w:val="28"/>
          <w:szCs w:val="28"/>
        </w:rPr>
        <w:t>Terms</w:t>
      </w:r>
    </w:p>
    <w:p w14:paraId="35824E4A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39" w:right="100"/>
        <w:jc w:val="both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While each court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case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is unique, there are some common elements.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Every case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has a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conflict,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 judge, someone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bringing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case to court, someone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defending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themselves in 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court, and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 judgment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(the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outcome of the case).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There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are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always two sides to</w:t>
      </w:r>
    </w:p>
    <w:p w14:paraId="63024F1D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39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any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dispute (disagreement).</w:t>
      </w:r>
    </w:p>
    <w:p w14:paraId="5311ECB9" w14:textId="6AA1EA64" w:rsidR="00A850B6" w:rsidRDefault="00A850B6" w:rsidP="00A850B6">
      <w:pPr>
        <w:spacing w:after="0"/>
      </w:pPr>
    </w:p>
    <w:p w14:paraId="06180D48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39" w:right="255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will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be reading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many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fact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patterns in this course.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Some will be very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short, while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others will be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long. A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fact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 is a writing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that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tells a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story that</w:t>
      </w:r>
      <w:r w:rsidRPr="007D6A9A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leads to a dispute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in 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end. It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describes the facts in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 case. 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will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often be given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fact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 so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can act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like a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lawyer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and argue one side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of 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case or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other.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 situation surrounding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legal issue in the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case will be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described in the fact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pattern,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and you will need to identify what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information is important.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should underline or highlight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important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details.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Unless otherwise noted, the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fact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patterns in this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course are not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based upon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actual cases.</w:t>
      </w:r>
    </w:p>
    <w:p w14:paraId="63C22D1D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rPr>
          <w:rFonts w:ascii="Garamond" w:hAnsi="Garamond" w:cs="Garamond"/>
          <w:sz w:val="28"/>
          <w:szCs w:val="28"/>
        </w:rPr>
      </w:pPr>
    </w:p>
    <w:p w14:paraId="2B49A6F3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39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Here’s your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first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fact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pattern of the course!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Read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following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overview:</w:t>
      </w:r>
    </w:p>
    <w:p w14:paraId="439683F4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before="1" w:after="0"/>
        <w:rPr>
          <w:rFonts w:ascii="Garamond" w:hAnsi="Garamond" w:cs="Garamond"/>
          <w:sz w:val="28"/>
          <w:szCs w:val="28"/>
        </w:rPr>
      </w:pPr>
    </w:p>
    <w:p w14:paraId="00511304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before="1" w:after="0"/>
        <w:ind w:left="39" w:right="48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Marjorie was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stopped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 traffic light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on Green Street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while driving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home from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work.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 light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turned green, and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Marjorie turned left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onto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Main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Street.</w:t>
      </w:r>
      <w:r w:rsidRPr="007D6A9A">
        <w:rPr>
          <w:rFonts w:ascii="Garamond" w:hAnsi="Garamond" w:cs="Garamond"/>
          <w:spacing w:val="67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Bill was coming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 other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way on Green Street</w:t>
      </w:r>
      <w:r w:rsidRPr="007D6A9A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and hit</w:t>
      </w:r>
      <w:r w:rsidRPr="007D6A9A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Marjorie’s car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on the passenger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side.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Both cars suffered damage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and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Marjorie was not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able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to work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for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 month due to injuries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from the crash.</w:t>
      </w:r>
      <w:r w:rsidRPr="007D6A9A">
        <w:rPr>
          <w:rFonts w:ascii="Garamond" w:hAnsi="Garamond" w:cs="Garamond"/>
          <w:spacing w:val="67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Marjorie says her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turn signal was on,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indicating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she was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turning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left, while Bill says she did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not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have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turn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signal on.</w:t>
      </w:r>
      <w:r w:rsidRPr="007D6A9A">
        <w:rPr>
          <w:rFonts w:ascii="Garamond" w:hAnsi="Garamond" w:cs="Garamond"/>
          <w:spacing w:val="67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Marjorie sued Bill,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seeking compensation (payment)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for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 automobile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repair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bill,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medical bills,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and the salary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she did not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receive from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job while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she was recovering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from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accident.</w:t>
      </w:r>
    </w:p>
    <w:p w14:paraId="41533F18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before="11" w:after="0"/>
        <w:rPr>
          <w:rFonts w:ascii="Garamond" w:hAnsi="Garamond" w:cs="Garamond"/>
          <w:sz w:val="27"/>
          <w:szCs w:val="27"/>
        </w:rPr>
      </w:pPr>
    </w:p>
    <w:p w14:paraId="31A84FDE" w14:textId="77777777" w:rsidR="007D6A9A" w:rsidRPr="007D6A9A" w:rsidRDefault="007D6A9A" w:rsidP="007D6A9A">
      <w:pPr>
        <w:kinsoku w:val="0"/>
        <w:overflowPunct w:val="0"/>
        <w:autoSpaceDE w:val="0"/>
        <w:autoSpaceDN w:val="0"/>
        <w:adjustRightInd w:val="0"/>
        <w:spacing w:after="0"/>
        <w:ind w:left="40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Answer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the following</w:t>
      </w:r>
      <w:r w:rsidRPr="007D6A9A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questions:</w:t>
      </w:r>
    </w:p>
    <w:p w14:paraId="210CB8D7" w14:textId="77777777" w:rsidR="007D6A9A" w:rsidRPr="007D6A9A" w:rsidRDefault="007D6A9A" w:rsidP="007D6A9A">
      <w:pPr>
        <w:numPr>
          <w:ilvl w:val="0"/>
          <w:numId w:val="4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/>
        <w:ind w:left="839" w:hanging="441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What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is the conflict</w:t>
      </w:r>
      <w:r w:rsidRPr="007D6A9A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in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this case?</w:t>
      </w:r>
    </w:p>
    <w:p w14:paraId="001BC4A2" w14:textId="77777777" w:rsidR="007D6A9A" w:rsidRPr="007D6A9A" w:rsidRDefault="007D6A9A" w:rsidP="007D6A9A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hanging="441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Who brought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this case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to court?</w:t>
      </w:r>
      <w:r w:rsidRPr="007D6A9A">
        <w:rPr>
          <w:rFonts w:ascii="Garamond" w:hAnsi="Garamond" w:cs="Garamond"/>
          <w:spacing w:val="67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Why?</w:t>
      </w:r>
    </w:p>
    <w:p w14:paraId="44533AFE" w14:textId="77777777" w:rsidR="007D6A9A" w:rsidRPr="007D6A9A" w:rsidRDefault="007D6A9A" w:rsidP="007D6A9A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hanging="441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Who is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defending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himself?</w:t>
      </w:r>
      <w:r w:rsidRPr="007D6A9A">
        <w:rPr>
          <w:rFonts w:ascii="Garamond" w:hAnsi="Garamond" w:cs="Garamond"/>
          <w:spacing w:val="70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What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reason does he give as a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defense?</w:t>
      </w:r>
    </w:p>
    <w:p w14:paraId="480AE855" w14:textId="4F767C6D" w:rsidR="007D6A9A" w:rsidRDefault="007D6A9A" w:rsidP="007D6A9A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left="761" w:right="576"/>
        <w:rPr>
          <w:rFonts w:ascii="Garamond" w:hAnsi="Garamond" w:cs="Garamond"/>
          <w:sz w:val="28"/>
          <w:szCs w:val="28"/>
        </w:rPr>
      </w:pPr>
      <w:r w:rsidRPr="007D6A9A">
        <w:rPr>
          <w:rFonts w:ascii="Garamond" w:hAnsi="Garamond" w:cs="Garamond"/>
          <w:sz w:val="28"/>
          <w:szCs w:val="28"/>
        </w:rPr>
        <w:t>Is there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any additional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information</w:t>
      </w:r>
      <w:r w:rsidRPr="007D6A9A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would like if you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were</w:t>
      </w:r>
      <w:r w:rsidRPr="007D6A9A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deciding</w:t>
      </w:r>
      <w:r w:rsidRPr="007D6A9A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this</w:t>
      </w:r>
      <w:r w:rsidRPr="007D6A9A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D6A9A">
        <w:rPr>
          <w:rFonts w:ascii="Garamond" w:hAnsi="Garamond" w:cs="Garamond"/>
          <w:sz w:val="28"/>
          <w:szCs w:val="28"/>
        </w:rPr>
        <w:t>case?</w:t>
      </w:r>
    </w:p>
    <w:p w14:paraId="0F903A8A" w14:textId="2B228AEA" w:rsidR="007A1944" w:rsidRDefault="007A1944" w:rsidP="007A1944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576"/>
        <w:rPr>
          <w:rFonts w:ascii="Garamond" w:hAnsi="Garamond" w:cs="Garamond"/>
          <w:sz w:val="28"/>
          <w:szCs w:val="28"/>
        </w:rPr>
      </w:pPr>
    </w:p>
    <w:p w14:paraId="6737F11F" w14:textId="682A225A" w:rsidR="007A1944" w:rsidRDefault="007A1944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br w:type="page"/>
      </w:r>
    </w:p>
    <w:p w14:paraId="6D8E0F45" w14:textId="68F37590" w:rsidR="00A850B6" w:rsidRPr="007A1944" w:rsidRDefault="00150F04" w:rsidP="00D660A2">
      <w:pPr>
        <w:spacing w:after="0"/>
        <w:jc w:val="center"/>
        <w:rPr>
          <w:sz w:val="36"/>
          <w:szCs w:val="36"/>
        </w:rPr>
      </w:pPr>
      <w:bookmarkStart w:id="1" w:name="_Hlk65843937"/>
      <w:r w:rsidRPr="007A1944">
        <w:rPr>
          <w:sz w:val="36"/>
          <w:szCs w:val="36"/>
        </w:rPr>
        <w:lastRenderedPageBreak/>
        <w:t xml:space="preserve">SAMPLE </w:t>
      </w:r>
      <w:r w:rsidR="00D660A2" w:rsidRPr="007A1944">
        <w:rPr>
          <w:sz w:val="36"/>
          <w:szCs w:val="36"/>
        </w:rPr>
        <w:t>FROM CHAPTER 5</w:t>
      </w:r>
      <w:bookmarkEnd w:id="1"/>
    </w:p>
    <w:p w14:paraId="1BDCB5B9" w14:textId="2FC87FCB" w:rsidR="00150F04" w:rsidRDefault="00150F04" w:rsidP="00A850B6">
      <w:pPr>
        <w:spacing w:after="0"/>
      </w:pPr>
    </w:p>
    <w:p w14:paraId="79065528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after="0"/>
        <w:ind w:left="40"/>
        <w:rPr>
          <w:rFonts w:ascii="Garamond" w:hAnsi="Garamond" w:cs="Garamond"/>
          <w:b/>
          <w:bCs/>
          <w:sz w:val="28"/>
          <w:szCs w:val="28"/>
        </w:rPr>
      </w:pPr>
      <w:r w:rsidRPr="00150F04">
        <w:rPr>
          <w:rFonts w:ascii="Garamond" w:hAnsi="Garamond" w:cs="Garamond"/>
          <w:b/>
          <w:bCs/>
          <w:sz w:val="28"/>
          <w:szCs w:val="28"/>
        </w:rPr>
        <w:t>“Digging</w:t>
      </w:r>
      <w:r w:rsidRPr="00150F04">
        <w:rPr>
          <w:rFonts w:ascii="Garamond" w:hAnsi="Garamond" w:cs="Garamond"/>
          <w:b/>
          <w:bCs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b/>
          <w:bCs/>
          <w:sz w:val="28"/>
          <w:szCs w:val="28"/>
        </w:rPr>
        <w:t>Deeper”</w:t>
      </w:r>
      <w:r w:rsidRPr="00150F04">
        <w:rPr>
          <w:rFonts w:ascii="Garamond" w:hAnsi="Garamond" w:cs="Garamond"/>
          <w:b/>
          <w:bCs/>
          <w:spacing w:val="-4"/>
          <w:sz w:val="28"/>
          <w:szCs w:val="28"/>
        </w:rPr>
        <w:t xml:space="preserve"> </w:t>
      </w:r>
      <w:r w:rsidRPr="00150F04">
        <w:rPr>
          <w:rFonts w:ascii="Garamond" w:hAnsi="Garamond" w:cs="Garamond"/>
          <w:b/>
          <w:bCs/>
          <w:sz w:val="28"/>
          <w:szCs w:val="28"/>
        </w:rPr>
        <w:t>Enrichment Activities</w:t>
      </w:r>
    </w:p>
    <w:p w14:paraId="02FDD83F" w14:textId="385B164A" w:rsidR="00150F04" w:rsidRPr="00056816" w:rsidRDefault="00150F04" w:rsidP="00056816">
      <w:pPr>
        <w:pStyle w:val="ListParagraph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75" w:after="0" w:line="259" w:lineRule="auto"/>
        <w:ind w:right="199"/>
        <w:rPr>
          <w:rFonts w:ascii="Garamond" w:hAnsi="Garamond" w:cs="Garamond"/>
          <w:sz w:val="28"/>
          <w:szCs w:val="28"/>
        </w:rPr>
      </w:pPr>
      <w:r w:rsidRPr="00056816">
        <w:rPr>
          <w:rFonts w:ascii="Garamond" w:hAnsi="Garamond" w:cs="Garamond"/>
          <w:sz w:val="28"/>
          <w:szCs w:val="28"/>
        </w:rPr>
        <w:t>Using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the information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about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crimes provided, create one set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of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facts describing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</w:t>
      </w:r>
      <w:r w:rsidRPr="00056816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crime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and another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set</w:t>
      </w:r>
      <w:r w:rsidRPr="00056816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of facts that</w:t>
      </w:r>
      <w:r w:rsidRPr="00056816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do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not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constitute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 crime. Be creative! Share the facts with the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class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and see if they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can identify the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crime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committed or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why there was no crime committed.</w:t>
      </w:r>
    </w:p>
    <w:p w14:paraId="5F5D8DFA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before="1" w:after="0"/>
        <w:rPr>
          <w:rFonts w:ascii="Garamond" w:hAnsi="Garamond" w:cs="Garamond"/>
          <w:sz w:val="30"/>
          <w:szCs w:val="30"/>
        </w:rPr>
      </w:pPr>
    </w:p>
    <w:p w14:paraId="231C864B" w14:textId="7B9DB2BA" w:rsidR="00150F04" w:rsidRPr="00056816" w:rsidRDefault="00150F04" w:rsidP="00056816">
      <w:pPr>
        <w:pStyle w:val="ListParagraph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189"/>
        <w:rPr>
          <w:rFonts w:ascii="Garamond" w:hAnsi="Garamond" w:cs="Garamond"/>
          <w:sz w:val="28"/>
          <w:szCs w:val="28"/>
        </w:rPr>
      </w:pPr>
      <w:r w:rsidRPr="00056816">
        <w:rPr>
          <w:rFonts w:ascii="Garamond" w:hAnsi="Garamond" w:cs="Garamond"/>
          <w:sz w:val="28"/>
          <w:szCs w:val="28"/>
        </w:rPr>
        <w:t>Strict</w:t>
      </w:r>
      <w:r w:rsidRPr="00056816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liability claims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have led to some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humorous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product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warnings, such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as hair</w:t>
      </w:r>
      <w:r w:rsidRPr="00056816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dryer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instructions that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warn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against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using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it</w:t>
      </w:r>
      <w:r w:rsidRPr="00056816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while asleep, or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in the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bathtub! (Although you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must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realize that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for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those warnings to be there, it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is likely someone had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 bad experience doing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just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that!)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Find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an example of such a warning. See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if you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can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create humorous warnings for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a real or</w:t>
      </w:r>
      <w:r w:rsidRPr="00056816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imaginary</w:t>
      </w:r>
      <w:r w:rsidRPr="00056816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product.</w:t>
      </w:r>
    </w:p>
    <w:p w14:paraId="1858A6E4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before="2" w:after="0"/>
        <w:rPr>
          <w:rFonts w:ascii="Garamond" w:hAnsi="Garamond" w:cs="Garamond"/>
          <w:sz w:val="30"/>
          <w:szCs w:val="30"/>
        </w:rPr>
      </w:pPr>
    </w:p>
    <w:p w14:paraId="1C0742C9" w14:textId="77777777" w:rsidR="00150F04" w:rsidRPr="00150F04" w:rsidRDefault="00150F04" w:rsidP="00056816">
      <w:pPr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40" w:right="165" w:firstLine="0"/>
        <w:rPr>
          <w:rFonts w:ascii="Garamond" w:hAnsi="Garamond" w:cs="Garamond"/>
          <w:sz w:val="28"/>
          <w:szCs w:val="28"/>
        </w:rPr>
      </w:pPr>
      <w:r w:rsidRPr="00150F04">
        <w:rPr>
          <w:rFonts w:ascii="Garamond" w:hAnsi="Garamond" w:cs="Garamond"/>
          <w:sz w:val="28"/>
          <w:szCs w:val="28"/>
        </w:rPr>
        <w:t>Research and report</w:t>
      </w:r>
      <w:r w:rsidRPr="00150F04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on a specific type of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Constitutional right.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Explain the general</w:t>
      </w:r>
      <w:r w:rsidRPr="00150F04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meaning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of that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proofErr w:type="gramStart"/>
      <w:r w:rsidRPr="00150F04">
        <w:rPr>
          <w:rFonts w:ascii="Garamond" w:hAnsi="Garamond" w:cs="Garamond"/>
          <w:sz w:val="28"/>
          <w:szCs w:val="28"/>
        </w:rPr>
        <w:t>particular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right</w:t>
      </w:r>
      <w:proofErr w:type="gramEnd"/>
      <w:r w:rsidRPr="00150F04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 where it</w:t>
      </w:r>
      <w:r w:rsidRPr="00150F04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is found in the Constitution. Then find a case involving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alleged violation of that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right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 the outcome of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that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case. Explain whether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you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agree or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disagree with the Court’s ruling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 why.</w:t>
      </w:r>
    </w:p>
    <w:p w14:paraId="5D99D735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before="1" w:after="0"/>
        <w:rPr>
          <w:rFonts w:ascii="Garamond" w:hAnsi="Garamond" w:cs="Garamond"/>
          <w:sz w:val="30"/>
          <w:szCs w:val="30"/>
        </w:rPr>
      </w:pPr>
    </w:p>
    <w:p w14:paraId="71E20350" w14:textId="22CDCC9E" w:rsidR="00150F04" w:rsidRDefault="00150F04" w:rsidP="00056816">
      <w:pPr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40" w:right="114" w:firstLine="0"/>
        <w:rPr>
          <w:rFonts w:ascii="Garamond" w:hAnsi="Garamond" w:cs="Garamond"/>
          <w:sz w:val="28"/>
          <w:szCs w:val="28"/>
        </w:rPr>
      </w:pPr>
      <w:r w:rsidRPr="00150F04">
        <w:rPr>
          <w:rFonts w:ascii="Garamond" w:hAnsi="Garamond" w:cs="Garamond"/>
          <w:sz w:val="28"/>
          <w:szCs w:val="28"/>
        </w:rPr>
        <w:t>Write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share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 report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on one of the following</w:t>
      </w:r>
      <w:r w:rsidRPr="00150F04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people who were important</w:t>
      </w:r>
      <w:r w:rsidRPr="00150F04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figures in our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nation’s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beginning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jurisprudence, Constitution or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Bill of Rights: Elbridge Gerry, Alexander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Hamilton,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Patrick Henry, John Jay, Thomas Jefferson,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James Madison, George Mason, Roger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 xml:space="preserve">Sherman, George </w:t>
      </w:r>
      <w:proofErr w:type="gramStart"/>
      <w:r w:rsidRPr="00150F04">
        <w:rPr>
          <w:rFonts w:ascii="Garamond" w:hAnsi="Garamond" w:cs="Garamond"/>
          <w:sz w:val="28"/>
          <w:szCs w:val="28"/>
        </w:rPr>
        <w:t>Washington</w:t>
      </w:r>
      <w:proofErr w:type="gramEnd"/>
      <w:r w:rsidRPr="00150F04">
        <w:rPr>
          <w:rFonts w:ascii="Garamond" w:hAnsi="Garamond" w:cs="Garamond"/>
          <w:sz w:val="28"/>
          <w:szCs w:val="28"/>
        </w:rPr>
        <w:t xml:space="preserve"> and James Wilson. Explain that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person’s role and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his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importance specific to the Constitution and Bill of Rights.</w:t>
      </w:r>
    </w:p>
    <w:p w14:paraId="586E45A9" w14:textId="77777777" w:rsidR="00056816" w:rsidRDefault="00056816" w:rsidP="00056816">
      <w:pPr>
        <w:pStyle w:val="ListParagraph"/>
        <w:spacing w:after="0"/>
        <w:rPr>
          <w:rFonts w:ascii="Garamond" w:hAnsi="Garamond" w:cs="Garamond"/>
          <w:sz w:val="28"/>
          <w:szCs w:val="28"/>
        </w:rPr>
      </w:pPr>
    </w:p>
    <w:p w14:paraId="47CE45EE" w14:textId="1BEF4FEA" w:rsidR="00150F04" w:rsidRPr="00150F04" w:rsidRDefault="00150F04" w:rsidP="00056816">
      <w:pPr>
        <w:pStyle w:val="BodyText"/>
        <w:numPr>
          <w:ilvl w:val="0"/>
          <w:numId w:val="5"/>
        </w:numPr>
        <w:kinsoku w:val="0"/>
        <w:overflowPunct w:val="0"/>
        <w:spacing w:after="0"/>
        <w:rPr>
          <w:rFonts w:ascii="Garamond" w:hAnsi="Garamond" w:cs="Garamond"/>
          <w:sz w:val="28"/>
          <w:szCs w:val="28"/>
        </w:rPr>
      </w:pPr>
      <w:r w:rsidRPr="00150F04">
        <w:rPr>
          <w:rFonts w:ascii="Garamond" w:hAnsi="Garamond" w:cs="Garamond"/>
          <w:sz w:val="28"/>
          <w:szCs w:val="28"/>
        </w:rPr>
        <w:t>Who were the Federalists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 Anti-Federalists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and what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did they believe? Provide</w:t>
      </w:r>
    </w:p>
    <w:p w14:paraId="4F5D8770" w14:textId="77777777" w:rsidR="00150F04" w:rsidRPr="00150F04" w:rsidRDefault="00150F04" w:rsidP="00056816">
      <w:pPr>
        <w:kinsoku w:val="0"/>
        <w:overflowPunct w:val="0"/>
        <w:autoSpaceDE w:val="0"/>
        <w:autoSpaceDN w:val="0"/>
        <w:adjustRightInd w:val="0"/>
        <w:spacing w:after="0" w:line="259" w:lineRule="auto"/>
        <w:ind w:left="39" w:right="26"/>
        <w:rPr>
          <w:rFonts w:ascii="Garamond" w:hAnsi="Garamond" w:cs="Garamond"/>
          <w:sz w:val="28"/>
          <w:szCs w:val="28"/>
        </w:rPr>
      </w:pPr>
      <w:r w:rsidRPr="00150F04">
        <w:rPr>
          <w:rFonts w:ascii="Garamond" w:hAnsi="Garamond" w:cs="Garamond"/>
          <w:sz w:val="28"/>
          <w:szCs w:val="28"/>
        </w:rPr>
        <w:t>an argument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in favor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of one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or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the other. In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class,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have</w:t>
      </w:r>
      <w:r w:rsidRPr="00150F0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a debate between two (or</w:t>
      </w:r>
      <w:r w:rsidRPr="00150F04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more)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people representing</w:t>
      </w:r>
      <w:r w:rsidRPr="00150F0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either</w:t>
      </w:r>
      <w:r w:rsidRPr="00150F0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150F04">
        <w:rPr>
          <w:rFonts w:ascii="Garamond" w:hAnsi="Garamond" w:cs="Garamond"/>
          <w:sz w:val="28"/>
          <w:szCs w:val="28"/>
        </w:rPr>
        <w:t>side.</w:t>
      </w:r>
    </w:p>
    <w:p w14:paraId="5221B492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before="2" w:after="0"/>
        <w:rPr>
          <w:rFonts w:ascii="Garamond" w:hAnsi="Garamond" w:cs="Garamond"/>
          <w:sz w:val="30"/>
          <w:szCs w:val="30"/>
        </w:rPr>
      </w:pPr>
    </w:p>
    <w:p w14:paraId="7219198E" w14:textId="74D014D8" w:rsidR="00150F04" w:rsidRPr="00056816" w:rsidRDefault="00150F04" w:rsidP="00056816">
      <w:pPr>
        <w:pStyle w:val="ListParagraph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/>
        <w:rPr>
          <w:rFonts w:ascii="Garamond" w:hAnsi="Garamond" w:cs="Garamond"/>
          <w:sz w:val="28"/>
          <w:szCs w:val="28"/>
        </w:rPr>
      </w:pPr>
      <w:r w:rsidRPr="00056816">
        <w:rPr>
          <w:rFonts w:ascii="Garamond" w:hAnsi="Garamond" w:cs="Garamond"/>
          <w:sz w:val="28"/>
          <w:szCs w:val="28"/>
        </w:rPr>
        <w:t>Research the history of the Fourteenth Amendment</w:t>
      </w:r>
      <w:r w:rsidRPr="00056816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056816">
        <w:rPr>
          <w:rFonts w:ascii="Garamond" w:hAnsi="Garamond" w:cs="Garamond"/>
          <w:sz w:val="28"/>
          <w:szCs w:val="28"/>
        </w:rPr>
        <w:t>to the Constitution.</w:t>
      </w:r>
    </w:p>
    <w:p w14:paraId="47F65898" w14:textId="77777777" w:rsidR="00150F04" w:rsidRPr="00150F04" w:rsidRDefault="00150F04" w:rsidP="00150F04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Garamond" w:hAnsi="Garamond" w:cs="Garamond"/>
          <w:sz w:val="32"/>
          <w:szCs w:val="32"/>
        </w:rPr>
      </w:pPr>
    </w:p>
    <w:p w14:paraId="1851840A" w14:textId="2CC47FB4" w:rsidR="00056816" w:rsidRPr="007A1944" w:rsidRDefault="00150F04" w:rsidP="00056816">
      <w:pPr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39" w:right="111" w:firstLine="0"/>
        <w:rPr>
          <w:rFonts w:ascii="Garamond" w:hAnsi="Garamond" w:cs="Garamond"/>
          <w:sz w:val="28"/>
          <w:szCs w:val="28"/>
        </w:rPr>
      </w:pPr>
      <w:r w:rsidRPr="007A1944">
        <w:rPr>
          <w:rFonts w:ascii="Garamond" w:hAnsi="Garamond" w:cs="Garamond"/>
          <w:sz w:val="28"/>
          <w:szCs w:val="28"/>
        </w:rPr>
        <w:t>Write your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own case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that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involves many</w:t>
      </w:r>
      <w:r w:rsidRPr="007A1944">
        <w:rPr>
          <w:rFonts w:ascii="Garamond" w:hAnsi="Garamond" w:cs="Garamond"/>
          <w:spacing w:val="-2"/>
          <w:sz w:val="28"/>
          <w:szCs w:val="28"/>
        </w:rPr>
        <w:t xml:space="preserve"> </w:t>
      </w:r>
      <w:proofErr w:type="gramStart"/>
      <w:r w:rsidRPr="007A1944">
        <w:rPr>
          <w:rFonts w:ascii="Garamond" w:hAnsi="Garamond" w:cs="Garamond"/>
          <w:sz w:val="28"/>
          <w:szCs w:val="28"/>
        </w:rPr>
        <w:t>criminal</w:t>
      </w:r>
      <w:proofErr w:type="gramEnd"/>
      <w:r w:rsidRPr="007A1944">
        <w:rPr>
          <w:rFonts w:ascii="Garamond" w:hAnsi="Garamond" w:cs="Garamond"/>
          <w:sz w:val="28"/>
          <w:szCs w:val="28"/>
        </w:rPr>
        <w:t>, civil and/or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constitutional issues.</w:t>
      </w:r>
      <w:r w:rsidRPr="007A1944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Bring</w:t>
      </w:r>
      <w:r w:rsidRPr="007A1944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your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case to</w:t>
      </w:r>
      <w:r w:rsidRPr="007A194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class and have your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fellow</w:t>
      </w:r>
      <w:r w:rsidRPr="007A1944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students try to spot</w:t>
      </w:r>
      <w:r w:rsidRPr="007A1944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7A1944">
        <w:rPr>
          <w:rFonts w:ascii="Garamond" w:hAnsi="Garamond" w:cs="Garamond"/>
          <w:sz w:val="28"/>
          <w:szCs w:val="28"/>
        </w:rPr>
        <w:t>all the issues yo</w:t>
      </w:r>
      <w:r w:rsidR="00056816" w:rsidRPr="007A1944">
        <w:rPr>
          <w:rFonts w:ascii="Garamond" w:hAnsi="Garamond" w:cs="Garamond"/>
          <w:sz w:val="28"/>
          <w:szCs w:val="28"/>
        </w:rPr>
        <w:t>u included.</w:t>
      </w:r>
    </w:p>
    <w:p w14:paraId="116832F9" w14:textId="22B38E97" w:rsidR="00056816" w:rsidRDefault="00056816" w:rsidP="00056816">
      <w:pPr>
        <w:spacing w:after="0"/>
      </w:pPr>
      <w:r>
        <w:t>*Note: “Digging Deeper” activities are designed to extend the learning for interested students. They also provide additional content for high school students.</w:t>
      </w:r>
    </w:p>
    <w:p w14:paraId="3C6AEFA2" w14:textId="3B28430A" w:rsidR="00056816" w:rsidRPr="007A1944" w:rsidRDefault="00056816" w:rsidP="00056816">
      <w:pPr>
        <w:spacing w:after="0"/>
        <w:jc w:val="center"/>
        <w:rPr>
          <w:sz w:val="36"/>
          <w:szCs w:val="36"/>
        </w:rPr>
      </w:pPr>
      <w:r w:rsidRPr="007A1944">
        <w:rPr>
          <w:sz w:val="36"/>
          <w:szCs w:val="36"/>
        </w:rPr>
        <w:lastRenderedPageBreak/>
        <w:t xml:space="preserve">SAMPLE FROM </w:t>
      </w:r>
      <w:r w:rsidR="00D660A2" w:rsidRPr="007A1944">
        <w:rPr>
          <w:sz w:val="36"/>
          <w:szCs w:val="36"/>
        </w:rPr>
        <w:t>CHAPTER 7</w:t>
      </w:r>
    </w:p>
    <w:p w14:paraId="1B677076" w14:textId="6A522F7D" w:rsidR="00056816" w:rsidRPr="00D660A2" w:rsidRDefault="00056816" w:rsidP="00056816">
      <w:pPr>
        <w:spacing w:after="0"/>
      </w:pPr>
    </w:p>
    <w:p w14:paraId="019049DA" w14:textId="44AD9E19" w:rsidR="0023408F" w:rsidRDefault="0023408F" w:rsidP="0023408F">
      <w:pPr>
        <w:kinsoku w:val="0"/>
        <w:overflowPunct w:val="0"/>
        <w:autoSpaceDE w:val="0"/>
        <w:autoSpaceDN w:val="0"/>
        <w:adjustRightInd w:val="0"/>
        <w:spacing w:after="0"/>
        <w:ind w:left="3626" w:right="3626"/>
        <w:jc w:val="center"/>
        <w:rPr>
          <w:rFonts w:ascii="Garamond" w:hAnsi="Garamond" w:cs="Garamond"/>
          <w:b/>
          <w:bCs/>
          <w:sz w:val="28"/>
          <w:szCs w:val="28"/>
        </w:rPr>
      </w:pPr>
      <w:r w:rsidRPr="0023408F">
        <w:rPr>
          <w:rFonts w:ascii="Garamond" w:hAnsi="Garamond" w:cs="Garamond"/>
          <w:b/>
          <w:bCs/>
          <w:sz w:val="28"/>
          <w:szCs w:val="28"/>
        </w:rPr>
        <w:t>Closing</w:t>
      </w:r>
      <w:r w:rsidRPr="0023408F">
        <w:rPr>
          <w:rFonts w:ascii="Garamond" w:hAnsi="Garamond" w:cs="Garamond"/>
          <w:b/>
          <w:bCs/>
          <w:spacing w:val="-2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S</w:t>
      </w:r>
      <w:r w:rsidRPr="0023408F">
        <w:rPr>
          <w:rFonts w:ascii="Garamond" w:hAnsi="Garamond" w:cs="Garamond"/>
          <w:b/>
          <w:bCs/>
          <w:sz w:val="28"/>
          <w:szCs w:val="28"/>
        </w:rPr>
        <w:t>tatements</w:t>
      </w:r>
    </w:p>
    <w:p w14:paraId="176DEE04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75" w:after="0" w:line="259" w:lineRule="auto"/>
        <w:ind w:left="40" w:right="141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closing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statement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to the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jury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is 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“last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bite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 apple.”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is 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final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opportunity to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persuade the jury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justices in 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mock trial to decide the case in 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favor.</w:t>
      </w:r>
    </w:p>
    <w:p w14:paraId="6F50BD4F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3" w:after="0"/>
        <w:rPr>
          <w:rFonts w:ascii="Garamond" w:hAnsi="Garamond" w:cs="Garamond"/>
          <w:sz w:val="30"/>
          <w:szCs w:val="30"/>
        </w:rPr>
      </w:pPr>
    </w:p>
    <w:p w14:paraId="077B6B56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after="0" w:line="259" w:lineRule="auto"/>
        <w:ind w:left="40" w:right="730"/>
        <w:jc w:val="both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Be passionate about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your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case. Think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about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 best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evidence you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presented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and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emphasize that. Attempt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to minimize evidence that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favors the</w:t>
      </w:r>
      <w:r w:rsidRPr="0023408F">
        <w:rPr>
          <w:rFonts w:ascii="Garamond" w:hAnsi="Garamond" w:cs="Garamond"/>
          <w:spacing w:val="-5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opposing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side and show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how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those facts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are not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persuasive.</w:t>
      </w:r>
    </w:p>
    <w:p w14:paraId="24D18634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after="0"/>
        <w:rPr>
          <w:rFonts w:ascii="Garamond" w:hAnsi="Garamond" w:cs="Garamond"/>
          <w:sz w:val="30"/>
          <w:szCs w:val="30"/>
        </w:rPr>
      </w:pPr>
    </w:p>
    <w:p w14:paraId="15164911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1" w:after="0" w:line="259" w:lineRule="auto"/>
        <w:ind w:left="40" w:right="141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Explain the elements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of the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law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that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applies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in your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case. Be clear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about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which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elements were met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or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not,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and how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can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show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that. Give the jury enough information to persuade them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to 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side.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While the information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may be the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same as that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in your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opening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statement,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should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present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it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differently and convincingly.</w:t>
      </w:r>
    </w:p>
    <w:p w14:paraId="12FDD24B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3" w:after="0"/>
        <w:rPr>
          <w:rFonts w:ascii="Garamond" w:hAnsi="Garamond" w:cs="Garamond"/>
          <w:sz w:val="30"/>
          <w:szCs w:val="30"/>
        </w:rPr>
      </w:pPr>
    </w:p>
    <w:p w14:paraId="2E7934CE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after="0" w:line="259" w:lineRule="auto"/>
        <w:ind w:left="40" w:right="29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If 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are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in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 civil trial, 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will tell the jury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whether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 defendant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was negligent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or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not. If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are in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 criminal trial,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will tell the jury whether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defendant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was guilty or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not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guilty. Try to include three strong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facts that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proved in the trial.</w:t>
      </w:r>
    </w:p>
    <w:p w14:paraId="7AEB8718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after="0"/>
        <w:rPr>
          <w:rFonts w:ascii="Garamond" w:hAnsi="Garamond" w:cs="Garamond"/>
          <w:sz w:val="30"/>
          <w:szCs w:val="30"/>
        </w:rPr>
      </w:pPr>
    </w:p>
    <w:p w14:paraId="38AA8FC4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1" w:after="0" w:line="259" w:lineRule="auto"/>
        <w:ind w:left="40" w:right="728"/>
        <w:jc w:val="both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Attempt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to get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 jury emotionally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involved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and on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your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side. For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example, you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could ask the jury how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they would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feel if the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situation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happened to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them.</w:t>
      </w:r>
    </w:p>
    <w:p w14:paraId="025A2959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6" w:after="0"/>
        <w:rPr>
          <w:rFonts w:ascii="Garamond" w:hAnsi="Garamond" w:cs="Garamond"/>
          <w:sz w:val="30"/>
          <w:szCs w:val="30"/>
        </w:rPr>
      </w:pPr>
    </w:p>
    <w:p w14:paraId="57F0F853" w14:textId="0DB862FE" w:rsidR="0023408F" w:rsidRDefault="0023408F" w:rsidP="0023408F">
      <w:pPr>
        <w:kinsoku w:val="0"/>
        <w:overflowPunct w:val="0"/>
        <w:autoSpaceDE w:val="0"/>
        <w:autoSpaceDN w:val="0"/>
        <w:adjustRightInd w:val="0"/>
        <w:spacing w:before="1" w:after="0" w:line="259" w:lineRule="auto"/>
        <w:ind w:left="40" w:right="141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Clearly ask the jury to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decide the case the way you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want. Don’t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leave them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wondering</w:t>
      </w:r>
      <w:r w:rsidRPr="0023408F">
        <w:rPr>
          <w:rFonts w:ascii="Garamond" w:hAnsi="Garamond" w:cs="Garamond"/>
          <w:spacing w:val="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how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they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should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decide. Give them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reasons to agree with</w:t>
      </w:r>
      <w:r w:rsidRPr="0023408F">
        <w:rPr>
          <w:rFonts w:ascii="Garamond" w:hAnsi="Garamond" w:cs="Garamond"/>
          <w:spacing w:val="-3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you.</w:t>
      </w:r>
    </w:p>
    <w:p w14:paraId="75BA6E15" w14:textId="77777777" w:rsidR="0023408F" w:rsidRPr="0023408F" w:rsidRDefault="0023408F" w:rsidP="0023408F">
      <w:pPr>
        <w:kinsoku w:val="0"/>
        <w:overflowPunct w:val="0"/>
        <w:autoSpaceDE w:val="0"/>
        <w:autoSpaceDN w:val="0"/>
        <w:adjustRightInd w:val="0"/>
        <w:spacing w:before="1" w:after="0" w:line="259" w:lineRule="auto"/>
        <w:ind w:left="40" w:right="141"/>
        <w:rPr>
          <w:rFonts w:ascii="Garamond" w:hAnsi="Garamond" w:cs="Garamond"/>
          <w:sz w:val="28"/>
          <w:szCs w:val="28"/>
        </w:rPr>
      </w:pPr>
    </w:p>
    <w:p w14:paraId="775EDFB0" w14:textId="10988589" w:rsidR="0023408F" w:rsidRDefault="0023408F" w:rsidP="00D660A2">
      <w:pPr>
        <w:kinsoku w:val="0"/>
        <w:overflowPunct w:val="0"/>
        <w:autoSpaceDE w:val="0"/>
        <w:autoSpaceDN w:val="0"/>
        <w:adjustRightInd w:val="0"/>
        <w:spacing w:before="75" w:after="0"/>
        <w:ind w:left="39"/>
        <w:rPr>
          <w:rFonts w:ascii="Garamond" w:hAnsi="Garamond" w:cs="Garamond"/>
          <w:sz w:val="28"/>
          <w:szCs w:val="28"/>
        </w:rPr>
      </w:pPr>
      <w:r w:rsidRPr="0023408F">
        <w:rPr>
          <w:rFonts w:ascii="Garamond" w:hAnsi="Garamond" w:cs="Garamond"/>
          <w:sz w:val="28"/>
          <w:szCs w:val="28"/>
        </w:rPr>
        <w:t>Complete the worksheet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on the following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page</w:t>
      </w:r>
      <w:r w:rsidRPr="0023408F">
        <w:rPr>
          <w:rFonts w:ascii="Garamond" w:hAnsi="Garamond" w:cs="Garamond"/>
          <w:spacing w:val="-1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to practice writing</w:t>
      </w:r>
      <w:r w:rsidRPr="0023408F">
        <w:rPr>
          <w:rFonts w:ascii="Garamond" w:hAnsi="Garamond" w:cs="Garamond"/>
          <w:spacing w:val="-4"/>
          <w:sz w:val="28"/>
          <w:szCs w:val="28"/>
        </w:rPr>
        <w:t xml:space="preserve"> </w:t>
      </w:r>
      <w:r w:rsidRPr="0023408F">
        <w:rPr>
          <w:rFonts w:ascii="Garamond" w:hAnsi="Garamond" w:cs="Garamond"/>
          <w:sz w:val="28"/>
          <w:szCs w:val="28"/>
        </w:rPr>
        <w:t>a closing</w:t>
      </w:r>
      <w:r w:rsidRPr="0023408F">
        <w:rPr>
          <w:rFonts w:ascii="Garamond" w:hAnsi="Garamond" w:cs="Garamond"/>
          <w:spacing w:val="-2"/>
          <w:sz w:val="28"/>
          <w:szCs w:val="28"/>
        </w:rPr>
        <w:t xml:space="preserve"> </w:t>
      </w:r>
      <w:r w:rsidR="00D660A2">
        <w:rPr>
          <w:rFonts w:ascii="Garamond" w:hAnsi="Garamond" w:cs="Garamond"/>
          <w:sz w:val="28"/>
          <w:szCs w:val="28"/>
        </w:rPr>
        <w:t>statement.</w:t>
      </w:r>
    </w:p>
    <w:p w14:paraId="39DB5EEC" w14:textId="77777777" w:rsidR="00150F04" w:rsidRDefault="00150F04" w:rsidP="00A850B6">
      <w:pPr>
        <w:spacing w:after="0"/>
      </w:pPr>
    </w:p>
    <w:sectPr w:rsidR="0015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107B6283"/>
    <w:multiLevelType w:val="hybridMultilevel"/>
    <w:tmpl w:val="CC6851B4"/>
    <w:lvl w:ilvl="0" w:tplc="DA36F0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7FA"/>
    <w:multiLevelType w:val="hybridMultilevel"/>
    <w:tmpl w:val="46161D5A"/>
    <w:lvl w:ilvl="0" w:tplc="94ECC4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28C0B49"/>
    <w:multiLevelType w:val="hybridMultilevel"/>
    <w:tmpl w:val="4B18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27711"/>
    <w:multiLevelType w:val="hybridMultilevel"/>
    <w:tmpl w:val="8FAA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2B13"/>
    <w:multiLevelType w:val="hybridMultilevel"/>
    <w:tmpl w:val="6BC6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10"/>
    <w:rsid w:val="00056816"/>
    <w:rsid w:val="000C6E95"/>
    <w:rsid w:val="0015050E"/>
    <w:rsid w:val="00150F04"/>
    <w:rsid w:val="0023408F"/>
    <w:rsid w:val="002A0B60"/>
    <w:rsid w:val="00635755"/>
    <w:rsid w:val="00782D33"/>
    <w:rsid w:val="007A1944"/>
    <w:rsid w:val="007D6A9A"/>
    <w:rsid w:val="008D0F38"/>
    <w:rsid w:val="009F3B8B"/>
    <w:rsid w:val="00A850B6"/>
    <w:rsid w:val="00D660A2"/>
    <w:rsid w:val="00F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6BC9"/>
  <w15:chartTrackingRefBased/>
  <w15:docId w15:val="{29D57E37-5F56-4597-B12C-E26F375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50F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Authors</dc:creator>
  <cp:keywords/>
  <dc:description/>
  <cp:lastModifiedBy>Elite Authors</cp:lastModifiedBy>
  <cp:revision>9</cp:revision>
  <dcterms:created xsi:type="dcterms:W3CDTF">2021-03-04T14:23:00Z</dcterms:created>
  <dcterms:modified xsi:type="dcterms:W3CDTF">2021-11-20T15:18:00Z</dcterms:modified>
</cp:coreProperties>
</file>